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B3B" w:rsidRPr="002F6ED8" w:rsidRDefault="009B49E6" w:rsidP="002B1B3B">
      <w:pPr>
        <w:pStyle w:val="a3"/>
        <w:jc w:val="center"/>
        <w:rPr>
          <w:rFonts w:ascii="TH SarabunIT๙" w:hAnsi="TH SarabunIT๙" w:cs="TH SarabunIT๙"/>
          <w:b/>
          <w:bCs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8843010</wp:posOffset>
                </wp:positionH>
                <wp:positionV relativeFrom="paragraph">
                  <wp:posOffset>29845</wp:posOffset>
                </wp:positionV>
                <wp:extent cx="847725" cy="339725"/>
                <wp:effectExtent l="13335" t="10795" r="5715" b="1143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4489" w:rsidRPr="00CB1E63" w:rsidRDefault="007A4489" w:rsidP="007A4489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 w:rsidR="002F6ED8"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696.3pt;margin-top:2.35pt;width:66.75pt;height:26.7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">
                <v:textbox style="mso-fit-shape-to-text:t">
                  <w:txbxContent>
                    <w:p w:rsidR="007A4489" w:rsidRPr="00CB1E63" w:rsidRDefault="007A4489" w:rsidP="007A4489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 w:rsidR="002F6ED8"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B1B3B" w:rsidRPr="002F6ED8">
        <w:rPr>
          <w:rFonts w:ascii="TH SarabunIT๙" w:hAnsi="TH SarabunIT๙" w:cs="TH SarabunIT๙"/>
          <w:b/>
          <w:bCs/>
          <w:noProof/>
          <w:szCs w:val="32"/>
          <w:cs/>
        </w:rPr>
        <w:t>บัญชีครุภัณฑ์</w:t>
      </w:r>
    </w:p>
    <w:p w:rsidR="002B1B3B" w:rsidRPr="002F6ED8" w:rsidRDefault="002B1B3B" w:rsidP="002B1B3B">
      <w:pPr>
        <w:pStyle w:val="a5"/>
        <w:tabs>
          <w:tab w:val="clear" w:pos="4153"/>
          <w:tab w:val="clear" w:pos="8306"/>
          <w:tab w:val="left" w:pos="2729"/>
        </w:tabs>
        <w:jc w:val="center"/>
        <w:rPr>
          <w:rFonts w:ascii="TH SarabunIT๙" w:hAnsi="TH SarabunIT๙" w:cs="TH SarabunIT๙"/>
          <w:b/>
          <w:bCs/>
          <w:szCs w:val="32"/>
        </w:rPr>
      </w:pPr>
      <w:r w:rsidRPr="002F6ED8">
        <w:rPr>
          <w:rFonts w:ascii="TH SarabunIT๙" w:hAnsi="TH SarabunIT๙" w:cs="TH SarabunIT๙"/>
          <w:b/>
          <w:bCs/>
          <w:szCs w:val="32"/>
          <w:cs/>
        </w:rPr>
        <w:t>แผนพัฒนาท้องถิ่น (2561-256</w:t>
      </w:r>
      <w:r w:rsidR="002F6ED8">
        <w:rPr>
          <w:rFonts w:ascii="TH SarabunIT๙" w:hAnsi="TH SarabunIT๙" w:cs="TH SarabunIT๙" w:hint="cs"/>
          <w:b/>
          <w:bCs/>
          <w:szCs w:val="32"/>
          <w:cs/>
        </w:rPr>
        <w:t>5</w:t>
      </w:r>
      <w:r w:rsidRPr="002F6ED8">
        <w:rPr>
          <w:rFonts w:ascii="TH SarabunIT๙" w:hAnsi="TH SarabunIT๙" w:cs="TH SarabunIT๙"/>
          <w:b/>
          <w:bCs/>
          <w:szCs w:val="32"/>
          <w:cs/>
        </w:rPr>
        <w:t>)</w:t>
      </w:r>
    </w:p>
    <w:p w:rsidR="002B1B3B" w:rsidRDefault="002B1B3B" w:rsidP="002B1B3B">
      <w:pPr>
        <w:pStyle w:val="a5"/>
        <w:tabs>
          <w:tab w:val="clear" w:pos="4153"/>
          <w:tab w:val="clear" w:pos="8306"/>
          <w:tab w:val="left" w:pos="2729"/>
        </w:tabs>
        <w:jc w:val="center"/>
        <w:rPr>
          <w:rFonts w:ascii="TH SarabunIT๙" w:hAnsi="TH SarabunIT๙" w:cs="TH SarabunIT๙"/>
          <w:b/>
          <w:bCs/>
          <w:szCs w:val="32"/>
        </w:rPr>
      </w:pPr>
      <w:r w:rsidRPr="002F6ED8">
        <w:rPr>
          <w:rFonts w:ascii="TH SarabunIT๙" w:hAnsi="TH SarabunIT๙" w:cs="TH SarabunIT๙"/>
          <w:b/>
          <w:bCs/>
          <w:szCs w:val="32"/>
          <w:cs/>
        </w:rPr>
        <w:t>องค์การบริหารส่วนตำบลป่าไม้งาม อำเภอเมือง จังหวัดหนองบัวลำภู</w:t>
      </w:r>
    </w:p>
    <w:p w:rsidR="002F6ED8" w:rsidRPr="002F6ED8" w:rsidRDefault="002F6ED8" w:rsidP="002B1B3B">
      <w:pPr>
        <w:pStyle w:val="a5"/>
        <w:tabs>
          <w:tab w:val="clear" w:pos="4153"/>
          <w:tab w:val="clear" w:pos="8306"/>
          <w:tab w:val="left" w:pos="2729"/>
        </w:tabs>
        <w:jc w:val="center"/>
        <w:rPr>
          <w:rFonts w:ascii="TH SarabunIT๙" w:hAnsi="TH SarabunIT๙" w:cs="TH SarabunIT๙"/>
          <w:b/>
          <w:bCs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1561"/>
        <w:gridCol w:w="1134"/>
        <w:gridCol w:w="1277"/>
        <w:gridCol w:w="1840"/>
        <w:gridCol w:w="3547"/>
        <w:gridCol w:w="1016"/>
        <w:gridCol w:w="1016"/>
        <w:gridCol w:w="1016"/>
        <w:gridCol w:w="917"/>
        <w:gridCol w:w="936"/>
        <w:gridCol w:w="1127"/>
      </w:tblGrid>
      <w:tr w:rsidR="002F6ED8" w:rsidRPr="002F6ED8" w:rsidTr="00372E71">
        <w:trPr>
          <w:trHeight w:val="448"/>
        </w:trPr>
        <w:tc>
          <w:tcPr>
            <w:tcW w:w="167" w:type="pct"/>
            <w:vMerge w:val="restart"/>
            <w:vAlign w:val="center"/>
          </w:tcPr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90" w:type="pct"/>
            <w:vMerge w:val="restart"/>
            <w:vAlign w:val="center"/>
          </w:tcPr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แผนงาน</w:t>
            </w:r>
          </w:p>
        </w:tc>
        <w:tc>
          <w:tcPr>
            <w:tcW w:w="356" w:type="pct"/>
            <w:vMerge w:val="restart"/>
            <w:vAlign w:val="center"/>
          </w:tcPr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หมวด</w:t>
            </w:r>
          </w:p>
        </w:tc>
        <w:tc>
          <w:tcPr>
            <w:tcW w:w="401" w:type="pct"/>
            <w:vMerge w:val="restart"/>
          </w:tcPr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78" w:type="pct"/>
            <w:vMerge w:val="restart"/>
          </w:tcPr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14" w:type="pct"/>
            <w:vMerge w:val="restart"/>
            <w:vAlign w:val="center"/>
          </w:tcPr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539" w:type="pct"/>
            <w:gridSpan w:val="5"/>
            <w:vAlign w:val="center"/>
          </w:tcPr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354" w:type="pct"/>
            <w:vMerge w:val="restart"/>
            <w:vAlign w:val="center"/>
          </w:tcPr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372E71" w:rsidRPr="002F6ED8" w:rsidTr="00372E71">
        <w:trPr>
          <w:trHeight w:val="772"/>
        </w:trPr>
        <w:tc>
          <w:tcPr>
            <w:tcW w:w="167" w:type="pct"/>
            <w:vMerge/>
          </w:tcPr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90" w:type="pct"/>
            <w:vMerge/>
          </w:tcPr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56" w:type="pct"/>
            <w:vMerge/>
          </w:tcPr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1" w:type="pct"/>
            <w:vMerge/>
          </w:tcPr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78" w:type="pct"/>
            <w:vMerge/>
          </w:tcPr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14" w:type="pct"/>
            <w:vMerge/>
          </w:tcPr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9" w:type="pct"/>
          </w:tcPr>
          <w:p w:rsidR="002F6ED8" w:rsidRPr="002F6ED8" w:rsidRDefault="002F6ED8" w:rsidP="002F6ED8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2F6ED8" w:rsidRPr="002F6ED8" w:rsidRDefault="002F6ED8" w:rsidP="002F6ED8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319" w:type="pct"/>
          </w:tcPr>
          <w:p w:rsidR="002F6ED8" w:rsidRPr="002F6ED8" w:rsidRDefault="002F6ED8" w:rsidP="002F6ED8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2F6ED8" w:rsidRPr="002F6ED8" w:rsidRDefault="002F6ED8" w:rsidP="002F6ED8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319" w:type="pct"/>
          </w:tcPr>
          <w:p w:rsidR="002F6ED8" w:rsidRPr="002F6ED8" w:rsidRDefault="002F6ED8" w:rsidP="002F6ED8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2F6ED8" w:rsidRPr="002F6ED8" w:rsidRDefault="002F6ED8" w:rsidP="002F6ED8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288" w:type="pct"/>
          </w:tcPr>
          <w:p w:rsidR="002F6ED8" w:rsidRPr="002F6ED8" w:rsidRDefault="002F6ED8" w:rsidP="002F6ED8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2F6ED8" w:rsidRPr="002F6ED8" w:rsidRDefault="002F6ED8" w:rsidP="002F6ED8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294" w:type="pct"/>
          </w:tcPr>
          <w:p w:rsidR="002F6ED8" w:rsidRDefault="002F6ED8" w:rsidP="002F6ED8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2565</w:t>
            </w:r>
          </w:p>
          <w:p w:rsidR="002F6ED8" w:rsidRPr="002F6ED8" w:rsidRDefault="002F6ED8" w:rsidP="002F6ED8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354" w:type="pct"/>
            <w:vMerge/>
          </w:tcPr>
          <w:p w:rsidR="002F6ED8" w:rsidRPr="002F6ED8" w:rsidRDefault="002F6ED8" w:rsidP="004201E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372E71" w:rsidRPr="002F6ED8" w:rsidTr="00372E71">
        <w:trPr>
          <w:trHeight w:val="346"/>
        </w:trPr>
        <w:tc>
          <w:tcPr>
            <w:tcW w:w="167" w:type="pct"/>
          </w:tcPr>
          <w:p w:rsidR="002F6ED8" w:rsidRPr="002F6ED8" w:rsidRDefault="002F6ED8" w:rsidP="00D2789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</w:p>
        </w:tc>
        <w:tc>
          <w:tcPr>
            <w:tcW w:w="490" w:type="pct"/>
            <w:vMerge w:val="restar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การรักษาความสงบภายใน</w:t>
            </w:r>
          </w:p>
        </w:tc>
        <w:tc>
          <w:tcPr>
            <w:tcW w:w="356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401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ครุภัณฑ์เครื่องดับเพลิง</w:t>
            </w:r>
          </w:p>
        </w:tc>
        <w:tc>
          <w:tcPr>
            <w:tcW w:w="578" w:type="pct"/>
          </w:tcPr>
          <w:p w:rsidR="002F6ED8" w:rsidRPr="002F6ED8" w:rsidRDefault="002F6ED8" w:rsidP="00C314A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เปลี่ยนถังน้ำรถบรรทุกน้ำ</w:t>
            </w:r>
          </w:p>
        </w:tc>
        <w:tc>
          <w:tcPr>
            <w:tcW w:w="1114" w:type="pct"/>
          </w:tcPr>
          <w:p w:rsidR="002F6ED8" w:rsidRPr="002F6ED8" w:rsidRDefault="00D27890" w:rsidP="00D2789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เปลี่ยนถังน้ำรถบรรทุกน้ำ ขนาด.</w:t>
            </w:r>
            <w:r w:rsidR="002F6ED8"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1 ถัง</w:t>
            </w:r>
          </w:p>
        </w:tc>
        <w:tc>
          <w:tcPr>
            <w:tcW w:w="319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19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19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250,000</w:t>
            </w:r>
          </w:p>
        </w:tc>
        <w:tc>
          <w:tcPr>
            <w:tcW w:w="288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</w:tcPr>
          <w:p w:rsidR="002F6ED8" w:rsidRPr="002F6ED8" w:rsidRDefault="00D27890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4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372E71" w:rsidRPr="002F6ED8" w:rsidTr="00372E71">
        <w:trPr>
          <w:trHeight w:val="346"/>
        </w:trPr>
        <w:tc>
          <w:tcPr>
            <w:tcW w:w="167" w:type="pct"/>
          </w:tcPr>
          <w:p w:rsidR="002F6ED8" w:rsidRPr="002F6ED8" w:rsidRDefault="002F6ED8" w:rsidP="00D2789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</w:p>
        </w:tc>
        <w:tc>
          <w:tcPr>
            <w:tcW w:w="490" w:type="pct"/>
            <w:vMerge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56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401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:rsidR="002F6ED8" w:rsidRPr="002F6ED8" w:rsidRDefault="002F6ED8" w:rsidP="00C314A3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จัดซื้อชุดชูชีพสำหรับปฏิบัติงานทางน้ำ</w:t>
            </w:r>
          </w:p>
        </w:tc>
        <w:tc>
          <w:tcPr>
            <w:tcW w:w="1114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ชุดชูชีพสำหรับปฏิบัติงานทางน้ำ </w:t>
            </w:r>
          </w:p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10ชุด</w:t>
            </w:r>
          </w:p>
        </w:tc>
        <w:tc>
          <w:tcPr>
            <w:tcW w:w="319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9,500</w:t>
            </w:r>
          </w:p>
        </w:tc>
        <w:tc>
          <w:tcPr>
            <w:tcW w:w="319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19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88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</w:tcPr>
          <w:p w:rsidR="002F6ED8" w:rsidRPr="002F6ED8" w:rsidRDefault="00D27890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4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372E71" w:rsidRPr="002F6ED8" w:rsidTr="00372E71">
        <w:trPr>
          <w:trHeight w:val="346"/>
        </w:trPr>
        <w:tc>
          <w:tcPr>
            <w:tcW w:w="167" w:type="pct"/>
          </w:tcPr>
          <w:p w:rsidR="002F6ED8" w:rsidRPr="002F6ED8" w:rsidRDefault="002F6ED8" w:rsidP="00D2789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6</w:t>
            </w:r>
          </w:p>
        </w:tc>
        <w:tc>
          <w:tcPr>
            <w:tcW w:w="490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356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401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ครุภัณฑ์การเกษตร</w:t>
            </w:r>
          </w:p>
        </w:tc>
        <w:tc>
          <w:tcPr>
            <w:tcW w:w="578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จัดซื้อเครื่องพ่นหมอกควัน</w:t>
            </w:r>
          </w:p>
        </w:tc>
        <w:tc>
          <w:tcPr>
            <w:tcW w:w="1114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เครื่องพ่นหมอกควัน จำนวน 2 เครื่อง คุณลักษณะเฉพาะ คือ</w:t>
            </w:r>
          </w:p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-ปริมาณการฉีดพ่นน้ำยาไม่น้อยกว่า 40 ลิตรต่อชั่วโมง</w:t>
            </w:r>
          </w:p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-ถังน้ำบรรจุน้ำยาไม่น้อยกว่า 6 ลิตร</w:t>
            </w:r>
          </w:p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-กำลังเครื่องยนต์ไม่น้อยกว่า 25 แรงม้า (จัดซื้อตามมาตรฐานครุภัณฑ์)</w:t>
            </w:r>
          </w:p>
        </w:tc>
        <w:tc>
          <w:tcPr>
            <w:tcW w:w="319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118,000</w:t>
            </w:r>
          </w:p>
        </w:tc>
        <w:tc>
          <w:tcPr>
            <w:tcW w:w="319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118,000</w:t>
            </w:r>
          </w:p>
        </w:tc>
        <w:tc>
          <w:tcPr>
            <w:tcW w:w="319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88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</w:tcPr>
          <w:p w:rsidR="002F6ED8" w:rsidRPr="002F6ED8" w:rsidRDefault="00D27890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4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372E71" w:rsidRPr="002F6ED8" w:rsidTr="00372E71">
        <w:trPr>
          <w:trHeight w:val="346"/>
        </w:trPr>
        <w:tc>
          <w:tcPr>
            <w:tcW w:w="167" w:type="pct"/>
          </w:tcPr>
          <w:p w:rsidR="002F6ED8" w:rsidRPr="002F6ED8" w:rsidRDefault="002F6ED8" w:rsidP="00D2789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</w:p>
        </w:tc>
        <w:tc>
          <w:tcPr>
            <w:tcW w:w="490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สังคมสงเคราะห์</w:t>
            </w:r>
          </w:p>
        </w:tc>
        <w:tc>
          <w:tcPr>
            <w:tcW w:w="356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401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ครุภัณฑ์สำนักงาน</w:t>
            </w:r>
          </w:p>
        </w:tc>
        <w:tc>
          <w:tcPr>
            <w:tcW w:w="578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โครงการจัดซื้อเครื่องถ่ายเอกสาร</w:t>
            </w:r>
          </w:p>
        </w:tc>
        <w:tc>
          <w:tcPr>
            <w:tcW w:w="1114" w:type="pct"/>
          </w:tcPr>
          <w:p w:rsidR="002F6ED8" w:rsidRPr="002F6ED8" w:rsidRDefault="002F6ED8" w:rsidP="009F25E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จัดซื้อเครื่องถ่ายเอกสาร จำนวน 1 เครื่อง โดยคุณสมบัติ ดังนี้</w:t>
            </w:r>
          </w:p>
          <w:p w:rsidR="002F6ED8" w:rsidRPr="002F6ED8" w:rsidRDefault="002F6ED8" w:rsidP="009F25E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 ความเร็วถ่ายเอกสาร 20 แผ่น/นาที</w:t>
            </w:r>
          </w:p>
          <w:p w:rsidR="002F6ED8" w:rsidRPr="002F6ED8" w:rsidRDefault="002F6ED8" w:rsidP="009F25E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ความละเอียดในการถ่าย 600*600 </w:t>
            </w:r>
            <w:r w:rsidRPr="002F6ED8">
              <w:rPr>
                <w:rFonts w:ascii="TH SarabunIT๙" w:hAnsi="TH SarabunIT๙" w:cs="TH SarabunIT๙"/>
                <w:sz w:val="28"/>
                <w:szCs w:val="28"/>
              </w:rPr>
              <w:t xml:space="preserve">dpi </w:t>
            </w:r>
          </w:p>
          <w:p w:rsidR="002F6ED8" w:rsidRPr="002F6ED8" w:rsidRDefault="002F6ED8" w:rsidP="009F25E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พิมพ์หน้าหลังอัตโนมัติ/มีระบบพิมพ์ 2 หน้า</w:t>
            </w:r>
          </w:p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-เชื่อมต่อระบบ </w:t>
            </w:r>
            <w:r w:rsidRPr="002F6ED8">
              <w:rPr>
                <w:rFonts w:ascii="TH SarabunIT๙" w:hAnsi="TH SarabunIT๙" w:cs="TH SarabunIT๙"/>
                <w:sz w:val="28"/>
                <w:szCs w:val="28"/>
              </w:rPr>
              <w:t xml:space="preserve">USB </w:t>
            </w: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และระบบ</w:t>
            </w:r>
            <w:r w:rsidRPr="002F6ED8">
              <w:rPr>
                <w:rFonts w:ascii="TH SarabunIT๙" w:hAnsi="TH SarabunIT๙" w:cs="TH SarabunIT๙"/>
                <w:sz w:val="28"/>
                <w:szCs w:val="28"/>
              </w:rPr>
              <w:t xml:space="preserve">netwert </w:t>
            </w: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ฯลฯ</w:t>
            </w:r>
          </w:p>
        </w:tc>
        <w:tc>
          <w:tcPr>
            <w:tcW w:w="319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319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19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88" w:type="pct"/>
          </w:tcPr>
          <w:p w:rsidR="002F6ED8" w:rsidRPr="002F6ED8" w:rsidRDefault="002F6ED8" w:rsidP="004201E4">
            <w:pPr>
              <w:shd w:val="clear" w:color="auto" w:fill="FFFFFF" w:themeFill="background1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</w:tcPr>
          <w:p w:rsidR="002F6ED8" w:rsidRPr="002F6ED8" w:rsidRDefault="00D27890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4" w:type="pct"/>
          </w:tcPr>
          <w:p w:rsidR="002F6ED8" w:rsidRPr="002F6ED8" w:rsidRDefault="002F6ED8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กองสวัสดิการ</w:t>
            </w:r>
          </w:p>
        </w:tc>
      </w:tr>
      <w:tr w:rsidR="00372E71" w:rsidRPr="002F6ED8" w:rsidTr="00372E71">
        <w:trPr>
          <w:trHeight w:val="346"/>
        </w:trPr>
        <w:tc>
          <w:tcPr>
            <w:tcW w:w="167" w:type="pct"/>
          </w:tcPr>
          <w:p w:rsidR="00372E71" w:rsidRPr="002F6ED8" w:rsidRDefault="00372E71" w:rsidP="00D2789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</w:rPr>
              <w:t>13</w:t>
            </w:r>
          </w:p>
        </w:tc>
        <w:tc>
          <w:tcPr>
            <w:tcW w:w="490" w:type="pct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เคหะและชุมชน</w:t>
            </w:r>
          </w:p>
        </w:tc>
        <w:tc>
          <w:tcPr>
            <w:tcW w:w="356" w:type="pct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401" w:type="pct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ครุภัณฑ์สำรวจ</w:t>
            </w:r>
          </w:p>
        </w:tc>
        <w:tc>
          <w:tcPr>
            <w:tcW w:w="578" w:type="pct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จัดซื้อเทปวัดระยะทาง </w:t>
            </w:r>
            <w:r w:rsidRPr="002F6ED8">
              <w:rPr>
                <w:rFonts w:ascii="TH SarabunIT๙" w:hAnsi="TH SarabunIT๙" w:cs="TH SarabunIT๙"/>
                <w:sz w:val="28"/>
                <w:szCs w:val="28"/>
              </w:rPr>
              <w:t xml:space="preserve">Stainless Steel </w:t>
            </w: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1 อัน</w:t>
            </w:r>
          </w:p>
        </w:tc>
        <w:tc>
          <w:tcPr>
            <w:tcW w:w="1114" w:type="pct"/>
          </w:tcPr>
          <w:p w:rsidR="00372E71" w:rsidRPr="002F6ED8" w:rsidRDefault="00372E71" w:rsidP="00BA1C0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สายเทปทำด้วยวัสดุ </w:t>
            </w:r>
            <w:r w:rsidRPr="002F6ED8">
              <w:rPr>
                <w:rFonts w:ascii="TH SarabunIT๙" w:hAnsi="TH SarabunIT๙" w:cs="TH SarabunIT๙"/>
                <w:sz w:val="28"/>
                <w:szCs w:val="28"/>
              </w:rPr>
              <w:t xml:space="preserve">Stainless steel </w:t>
            </w: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มีความยาว 50 เมตรมีตัวเลขบอกทุกระยะ 1 เซนติเมตรและขีดแบ่งย่อยทุก ๆ 1 มิลลิเมตรหน้ากว้างของเส้นเทปไม่เกิน 13 มิลลิเมตร และหนาไม่เกิน 0.5 มิลลิเมตร มีด้ามจับและที่หมุนม้วนเทปและโครงป้องกันเส้นเทปทำด้วยโลหะ</w:t>
            </w:r>
          </w:p>
        </w:tc>
        <w:tc>
          <w:tcPr>
            <w:tcW w:w="319" w:type="pct"/>
          </w:tcPr>
          <w:p w:rsidR="00372E71" w:rsidRPr="002F6ED8" w:rsidRDefault="00372E71" w:rsidP="00BA1C0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7,000</w:t>
            </w:r>
          </w:p>
        </w:tc>
        <w:tc>
          <w:tcPr>
            <w:tcW w:w="319" w:type="pct"/>
          </w:tcPr>
          <w:p w:rsidR="00372E71" w:rsidRPr="002F6ED8" w:rsidRDefault="00372E71" w:rsidP="00BA1C0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19" w:type="pct"/>
          </w:tcPr>
          <w:p w:rsidR="00372E71" w:rsidRPr="002F6ED8" w:rsidRDefault="00372E71" w:rsidP="00BA1C04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288" w:type="pct"/>
          </w:tcPr>
          <w:p w:rsidR="00372E71" w:rsidRPr="002F6ED8" w:rsidRDefault="00372E71" w:rsidP="00BA1C04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</w:tcPr>
          <w:p w:rsidR="00372E71" w:rsidRPr="002F6ED8" w:rsidRDefault="00372E71" w:rsidP="00BA1C0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354" w:type="pct"/>
          </w:tcPr>
          <w:p w:rsidR="00372E71" w:rsidRPr="002F6ED8" w:rsidRDefault="00372E71" w:rsidP="009F25E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372E71" w:rsidRPr="002F6ED8" w:rsidRDefault="009B49E6" w:rsidP="00372E71">
      <w:pPr>
        <w:pStyle w:val="a3"/>
        <w:jc w:val="center"/>
        <w:rPr>
          <w:rFonts w:ascii="TH SarabunIT๙" w:hAnsi="TH SarabunIT๙" w:cs="TH SarabunIT๙"/>
          <w:b/>
          <w:bCs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8843010</wp:posOffset>
                </wp:positionH>
                <wp:positionV relativeFrom="paragraph">
                  <wp:posOffset>29845</wp:posOffset>
                </wp:positionV>
                <wp:extent cx="847725" cy="339725"/>
                <wp:effectExtent l="13335" t="10795" r="5715" b="1143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E71" w:rsidRPr="00CB1E63" w:rsidRDefault="00372E71" w:rsidP="00372E71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696.3pt;margin-top:2.35pt;width:66.75pt;height:26.7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">
                <v:textbox style="mso-fit-shape-to-text:t">
                  <w:txbxContent>
                    <w:p w:rsidR="00372E71" w:rsidRPr="00CB1E63" w:rsidRDefault="00372E71" w:rsidP="00372E71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372E71" w:rsidRPr="002F6ED8">
        <w:rPr>
          <w:rFonts w:ascii="TH SarabunIT๙" w:hAnsi="TH SarabunIT๙" w:cs="TH SarabunIT๙"/>
          <w:b/>
          <w:bCs/>
          <w:noProof/>
          <w:szCs w:val="32"/>
          <w:cs/>
        </w:rPr>
        <w:t>บัญชีครุภัณฑ์</w:t>
      </w:r>
    </w:p>
    <w:p w:rsidR="00372E71" w:rsidRPr="002F6ED8" w:rsidRDefault="00372E71" w:rsidP="00372E71">
      <w:pPr>
        <w:pStyle w:val="a5"/>
        <w:tabs>
          <w:tab w:val="clear" w:pos="4153"/>
          <w:tab w:val="clear" w:pos="8306"/>
          <w:tab w:val="left" w:pos="2729"/>
        </w:tabs>
        <w:jc w:val="center"/>
        <w:rPr>
          <w:rFonts w:ascii="TH SarabunIT๙" w:hAnsi="TH SarabunIT๙" w:cs="TH SarabunIT๙"/>
          <w:b/>
          <w:bCs/>
          <w:szCs w:val="32"/>
        </w:rPr>
      </w:pPr>
      <w:r w:rsidRPr="002F6ED8">
        <w:rPr>
          <w:rFonts w:ascii="TH SarabunIT๙" w:hAnsi="TH SarabunIT๙" w:cs="TH SarabunIT๙"/>
          <w:b/>
          <w:bCs/>
          <w:szCs w:val="32"/>
          <w:cs/>
        </w:rPr>
        <w:t>แผนพัฒนาท้องถิ่น (2561-256</w:t>
      </w:r>
      <w:r>
        <w:rPr>
          <w:rFonts w:ascii="TH SarabunIT๙" w:hAnsi="TH SarabunIT๙" w:cs="TH SarabunIT๙" w:hint="cs"/>
          <w:b/>
          <w:bCs/>
          <w:szCs w:val="32"/>
          <w:cs/>
        </w:rPr>
        <w:t>5</w:t>
      </w:r>
      <w:r w:rsidRPr="002F6ED8">
        <w:rPr>
          <w:rFonts w:ascii="TH SarabunIT๙" w:hAnsi="TH SarabunIT๙" w:cs="TH SarabunIT๙"/>
          <w:b/>
          <w:bCs/>
          <w:szCs w:val="32"/>
          <w:cs/>
        </w:rPr>
        <w:t>)</w:t>
      </w:r>
    </w:p>
    <w:p w:rsidR="00372E71" w:rsidRDefault="00372E71" w:rsidP="00372E71">
      <w:pPr>
        <w:pStyle w:val="a5"/>
        <w:tabs>
          <w:tab w:val="clear" w:pos="4153"/>
          <w:tab w:val="clear" w:pos="8306"/>
          <w:tab w:val="left" w:pos="2729"/>
        </w:tabs>
        <w:jc w:val="center"/>
        <w:rPr>
          <w:rFonts w:ascii="TH SarabunIT๙" w:hAnsi="TH SarabunIT๙" w:cs="TH SarabunIT๙"/>
          <w:b/>
          <w:bCs/>
          <w:szCs w:val="32"/>
        </w:rPr>
      </w:pPr>
      <w:r w:rsidRPr="002F6ED8">
        <w:rPr>
          <w:rFonts w:ascii="TH SarabunIT๙" w:hAnsi="TH SarabunIT๙" w:cs="TH SarabunIT๙"/>
          <w:b/>
          <w:bCs/>
          <w:szCs w:val="32"/>
          <w:cs/>
        </w:rPr>
        <w:t>องค์การบริหารส่วนตำบลป่าไม้งาม อำเภอเมือง จังหวัดหนองบัวลำภู</w:t>
      </w:r>
    </w:p>
    <w:p w:rsidR="00372E71" w:rsidRPr="002F6ED8" w:rsidRDefault="00372E71" w:rsidP="00372E71">
      <w:pPr>
        <w:pStyle w:val="a5"/>
        <w:tabs>
          <w:tab w:val="clear" w:pos="4153"/>
          <w:tab w:val="clear" w:pos="8306"/>
          <w:tab w:val="left" w:pos="2729"/>
        </w:tabs>
        <w:jc w:val="center"/>
        <w:rPr>
          <w:rFonts w:ascii="TH SarabunIT๙" w:hAnsi="TH SarabunIT๙" w:cs="TH SarabunIT๙"/>
          <w:b/>
          <w:bCs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1561"/>
        <w:gridCol w:w="1134"/>
        <w:gridCol w:w="1277"/>
        <w:gridCol w:w="1840"/>
        <w:gridCol w:w="3547"/>
        <w:gridCol w:w="1016"/>
        <w:gridCol w:w="1016"/>
        <w:gridCol w:w="1016"/>
        <w:gridCol w:w="917"/>
        <w:gridCol w:w="936"/>
        <w:gridCol w:w="1127"/>
      </w:tblGrid>
      <w:tr w:rsidR="00372E71" w:rsidRPr="002F6ED8" w:rsidTr="00BA1C04">
        <w:trPr>
          <w:trHeight w:val="448"/>
        </w:trPr>
        <w:tc>
          <w:tcPr>
            <w:tcW w:w="167" w:type="pct"/>
            <w:vMerge w:val="restart"/>
            <w:vAlign w:val="center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90" w:type="pct"/>
            <w:vMerge w:val="restart"/>
            <w:vAlign w:val="center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แผนงาน</w:t>
            </w:r>
          </w:p>
        </w:tc>
        <w:tc>
          <w:tcPr>
            <w:tcW w:w="356" w:type="pct"/>
            <w:vMerge w:val="restart"/>
            <w:vAlign w:val="center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หมวด</w:t>
            </w:r>
          </w:p>
        </w:tc>
        <w:tc>
          <w:tcPr>
            <w:tcW w:w="401" w:type="pct"/>
            <w:vMerge w:val="restart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78" w:type="pct"/>
            <w:vMerge w:val="restart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14" w:type="pct"/>
            <w:vMerge w:val="restart"/>
            <w:vAlign w:val="center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539" w:type="pct"/>
            <w:gridSpan w:val="5"/>
            <w:vAlign w:val="center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354" w:type="pct"/>
            <w:vMerge w:val="restart"/>
            <w:vAlign w:val="center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372E71" w:rsidRPr="002F6ED8" w:rsidTr="00BA1C04">
        <w:trPr>
          <w:trHeight w:val="772"/>
        </w:trPr>
        <w:tc>
          <w:tcPr>
            <w:tcW w:w="167" w:type="pct"/>
            <w:vMerge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90" w:type="pct"/>
            <w:vMerge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56" w:type="pct"/>
            <w:vMerge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01" w:type="pct"/>
            <w:vMerge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78" w:type="pct"/>
            <w:vMerge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14" w:type="pct"/>
            <w:vMerge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9" w:type="pct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2561</w:t>
            </w:r>
          </w:p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319" w:type="pct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2562</w:t>
            </w:r>
          </w:p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319" w:type="pct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2563</w:t>
            </w:r>
          </w:p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288" w:type="pct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2564</w:t>
            </w:r>
          </w:p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F6ED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294" w:type="pct"/>
          </w:tcPr>
          <w:p w:rsidR="00372E71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2565</w:t>
            </w:r>
          </w:p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354" w:type="pct"/>
            <w:vMerge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372E71" w:rsidRPr="002F6ED8" w:rsidTr="00BA1C04">
        <w:trPr>
          <w:trHeight w:val="772"/>
        </w:trPr>
        <w:tc>
          <w:tcPr>
            <w:tcW w:w="167" w:type="pct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90" w:type="pct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บริหารงานทั่วไป</w:t>
            </w:r>
          </w:p>
        </w:tc>
        <w:tc>
          <w:tcPr>
            <w:tcW w:w="356" w:type="pct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401" w:type="pct"/>
          </w:tcPr>
          <w:p w:rsidR="00372E71" w:rsidRPr="002F6ED8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ครุภัณฑ์ไฟฟ้าและวิทยุ</w:t>
            </w:r>
          </w:p>
        </w:tc>
        <w:tc>
          <w:tcPr>
            <w:tcW w:w="578" w:type="pct"/>
          </w:tcPr>
          <w:p w:rsidR="00372E71" w:rsidRPr="002F6ED8" w:rsidRDefault="00372E71" w:rsidP="00BA1C0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30"/>
                <w:szCs w:val="30"/>
                <w:cs/>
              </w:rPr>
              <w:t>จัดซื้อเครื่องขยายเสียง จำนวน 1 ชุด</w:t>
            </w:r>
          </w:p>
        </w:tc>
        <w:tc>
          <w:tcPr>
            <w:tcW w:w="1114" w:type="pct"/>
          </w:tcPr>
          <w:p w:rsidR="00372E71" w:rsidRPr="002F6ED8" w:rsidRDefault="00372E71" w:rsidP="00BA1C0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19" w:type="pct"/>
          </w:tcPr>
          <w:p w:rsidR="00372E71" w:rsidRPr="002F6ED8" w:rsidRDefault="00372E71" w:rsidP="005121D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319" w:type="pct"/>
          </w:tcPr>
          <w:p w:rsidR="00372E71" w:rsidRPr="002F6ED8" w:rsidRDefault="00372E71" w:rsidP="005121D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100,000</w:t>
            </w:r>
          </w:p>
        </w:tc>
        <w:tc>
          <w:tcPr>
            <w:tcW w:w="319" w:type="pct"/>
          </w:tcPr>
          <w:p w:rsidR="00372E71" w:rsidRPr="002F6ED8" w:rsidRDefault="00372E71" w:rsidP="005121D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88" w:type="pct"/>
          </w:tcPr>
          <w:p w:rsidR="00372E71" w:rsidRPr="002F6ED8" w:rsidRDefault="00372E71" w:rsidP="005121D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</w:tcPr>
          <w:p w:rsidR="00372E71" w:rsidRPr="002F6ED8" w:rsidRDefault="00372E71" w:rsidP="005121D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4" w:type="pct"/>
          </w:tcPr>
          <w:p w:rsidR="00372E71" w:rsidRPr="00372E71" w:rsidRDefault="00372E71" w:rsidP="00BA1C04">
            <w:pPr>
              <w:shd w:val="clear" w:color="auto" w:fill="FFFFFF" w:themeFill="background1"/>
              <w:rPr>
                <w:rFonts w:ascii="TH SarabunIT๙" w:hAnsi="TH SarabunIT๙" w:cs="TH SarabunIT๙"/>
                <w:cs/>
              </w:rPr>
            </w:pPr>
            <w:r w:rsidRPr="002F6ED8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372E71" w:rsidRPr="002F6ED8" w:rsidTr="00BA1C04">
        <w:trPr>
          <w:trHeight w:val="772"/>
        </w:trPr>
        <w:tc>
          <w:tcPr>
            <w:tcW w:w="167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1</w:t>
            </w:r>
          </w:p>
        </w:tc>
        <w:tc>
          <w:tcPr>
            <w:tcW w:w="490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บริหารงานทั่วไป</w:t>
            </w:r>
          </w:p>
        </w:tc>
        <w:tc>
          <w:tcPr>
            <w:tcW w:w="356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sz w:val="26"/>
                <w:szCs w:val="26"/>
                <w:cs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ครุภัณฑ์</w:t>
            </w:r>
          </w:p>
        </w:tc>
        <w:tc>
          <w:tcPr>
            <w:tcW w:w="401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cs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ครุภัณฑ์</w:t>
            </w:r>
            <w:r>
              <w:rPr>
                <w:rFonts w:ascii="TH SarabunIT๙" w:eastAsia="Calibri" w:hAnsi="TH SarabunIT๙" w:cs="TH SarabunIT๙" w:hint="cs"/>
                <w:b/>
                <w:cs/>
              </w:rPr>
              <w:t>การเกษตร</w:t>
            </w:r>
          </w:p>
        </w:tc>
        <w:tc>
          <w:tcPr>
            <w:tcW w:w="578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cs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จัดซื้อเครื่องตัดหญ้า(แบบข้อแข็ง)</w:t>
            </w:r>
          </w:p>
        </w:tc>
        <w:tc>
          <w:tcPr>
            <w:tcW w:w="1114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 xml:space="preserve">จัดซื้อเครื่องตัดหญ้า (แบบข้อแข็ง) จำนวน 4 เครื่องๆ ละ 9500 บาท คุณลักษณะดังนี้ </w:t>
            </w:r>
          </w:p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sz w:val="30"/>
                <w:szCs w:val="30"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>- เป็นเครื่องตัดหญ้าแบบสะพาย</w:t>
            </w:r>
          </w:p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sz w:val="30"/>
                <w:szCs w:val="30"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>- เครื่องยนต์ขนาดไม่น้อยกว่า 1.4 แรงม้า</w:t>
            </w:r>
          </w:p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sz w:val="30"/>
                <w:szCs w:val="30"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>- ปริมาณกระบอกสูบไม่น้อยกว่า  30 ซีซี</w:t>
            </w:r>
          </w:p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cs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>- พร้อมใบมีด</w:t>
            </w:r>
          </w:p>
        </w:tc>
        <w:tc>
          <w:tcPr>
            <w:tcW w:w="319" w:type="pct"/>
          </w:tcPr>
          <w:p w:rsidR="00372E71" w:rsidRPr="00ED1E42" w:rsidRDefault="00372E71" w:rsidP="005121D5">
            <w:pPr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/>
                <w:b/>
              </w:rPr>
              <w:t>-</w:t>
            </w:r>
          </w:p>
        </w:tc>
        <w:tc>
          <w:tcPr>
            <w:tcW w:w="319" w:type="pct"/>
          </w:tcPr>
          <w:p w:rsidR="00372E71" w:rsidRPr="00ED1E42" w:rsidRDefault="00372E71" w:rsidP="005121D5">
            <w:pPr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38,000</w:t>
            </w:r>
          </w:p>
        </w:tc>
        <w:tc>
          <w:tcPr>
            <w:tcW w:w="319" w:type="pct"/>
          </w:tcPr>
          <w:p w:rsidR="00372E71" w:rsidRPr="00ED1E42" w:rsidRDefault="00372E71" w:rsidP="005121D5">
            <w:pPr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-</w:t>
            </w:r>
          </w:p>
        </w:tc>
        <w:tc>
          <w:tcPr>
            <w:tcW w:w="288" w:type="pct"/>
          </w:tcPr>
          <w:p w:rsidR="00372E71" w:rsidRPr="00ED1E42" w:rsidRDefault="00372E71" w:rsidP="005121D5">
            <w:pPr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-</w:t>
            </w:r>
          </w:p>
        </w:tc>
        <w:tc>
          <w:tcPr>
            <w:tcW w:w="294" w:type="pct"/>
          </w:tcPr>
          <w:p w:rsidR="00372E71" w:rsidRPr="00ED1E42" w:rsidRDefault="005121D5" w:rsidP="005121D5">
            <w:pPr>
              <w:rPr>
                <w:rFonts w:ascii="TH SarabunIT๙" w:eastAsia="Calibri" w:hAnsi="TH SarabunIT๙" w:cs="TH SarabunIT๙"/>
                <w:b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cs/>
              </w:rPr>
              <w:t>-</w:t>
            </w:r>
          </w:p>
        </w:tc>
        <w:tc>
          <w:tcPr>
            <w:tcW w:w="354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สำนักปลัด</w:t>
            </w:r>
          </w:p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cs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- งานบริหารงานทั่วไป</w:t>
            </w:r>
          </w:p>
        </w:tc>
      </w:tr>
      <w:tr w:rsidR="00372E71" w:rsidRPr="002F6ED8" w:rsidTr="00BA1C04">
        <w:trPr>
          <w:trHeight w:val="772"/>
        </w:trPr>
        <w:tc>
          <w:tcPr>
            <w:tcW w:w="167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/>
                <w:b/>
              </w:rPr>
              <w:t>2</w:t>
            </w:r>
          </w:p>
        </w:tc>
        <w:tc>
          <w:tcPr>
            <w:tcW w:w="490" w:type="pct"/>
          </w:tcPr>
          <w:p w:rsidR="00372E71" w:rsidRPr="00ED1E42" w:rsidRDefault="00372E71" w:rsidP="00BA1C04">
            <w:pPr>
              <w:rPr>
                <w:rFonts w:ascii="TH SarabunIT๙" w:hAnsi="TH SarabunIT๙" w:cs="TH SarabunIT๙"/>
                <w:b/>
                <w:sz w:val="24"/>
              </w:rPr>
            </w:pPr>
            <w:r w:rsidRPr="00ED1E42">
              <w:rPr>
                <w:rFonts w:ascii="TH SarabunIT๙" w:hAnsi="TH SarabunIT๙" w:cs="TH SarabunIT๙"/>
                <w:b/>
                <w:sz w:val="24"/>
                <w:cs/>
              </w:rPr>
              <w:t>เคหะและชุมชน</w:t>
            </w:r>
          </w:p>
        </w:tc>
        <w:tc>
          <w:tcPr>
            <w:tcW w:w="356" w:type="pct"/>
          </w:tcPr>
          <w:p w:rsidR="00372E71" w:rsidRPr="00ED1E42" w:rsidRDefault="00372E71" w:rsidP="00BA1C04">
            <w:pPr>
              <w:rPr>
                <w:rFonts w:ascii="TH SarabunIT๙" w:hAnsi="TH SarabunIT๙" w:cs="TH SarabunIT๙"/>
                <w:b/>
                <w:sz w:val="24"/>
              </w:rPr>
            </w:pPr>
            <w:r w:rsidRPr="00ED1E42">
              <w:rPr>
                <w:rFonts w:ascii="TH SarabunIT๙" w:hAnsi="TH SarabunIT๙" w:cs="TH SarabunIT๙"/>
                <w:b/>
                <w:sz w:val="24"/>
                <w:cs/>
              </w:rPr>
              <w:t>ครุภัณฑ์</w:t>
            </w:r>
          </w:p>
        </w:tc>
        <w:tc>
          <w:tcPr>
            <w:tcW w:w="401" w:type="pct"/>
          </w:tcPr>
          <w:p w:rsidR="00372E71" w:rsidRPr="00ED1E42" w:rsidRDefault="00372E71" w:rsidP="00BA1C04">
            <w:pPr>
              <w:rPr>
                <w:rFonts w:ascii="TH SarabunIT๙" w:hAnsi="TH SarabunIT๙" w:cs="TH SarabunIT๙"/>
                <w:b/>
                <w:sz w:val="24"/>
              </w:rPr>
            </w:pPr>
            <w:r w:rsidRPr="00ED1E42">
              <w:rPr>
                <w:rFonts w:ascii="TH SarabunIT๙" w:hAnsi="TH SarabunIT๙" w:cs="TH SarabunIT๙"/>
                <w:b/>
                <w:sz w:val="24"/>
                <w:cs/>
              </w:rPr>
              <w:t>ครุภัณฑ์ก่อสร้าง</w:t>
            </w:r>
          </w:p>
        </w:tc>
        <w:tc>
          <w:tcPr>
            <w:tcW w:w="578" w:type="pct"/>
          </w:tcPr>
          <w:p w:rsidR="00372E71" w:rsidRPr="00ED1E42" w:rsidRDefault="00372E71" w:rsidP="00BA1C04">
            <w:pPr>
              <w:rPr>
                <w:rFonts w:ascii="TH SarabunIT๙" w:hAnsi="TH SarabunIT๙" w:cs="TH SarabunIT๙"/>
                <w:b/>
                <w:sz w:val="24"/>
              </w:rPr>
            </w:pPr>
            <w:r w:rsidRPr="00ED1E42">
              <w:rPr>
                <w:rFonts w:ascii="TH SarabunIT๙" w:hAnsi="TH SarabunIT๙" w:cs="TH SarabunIT๙"/>
                <w:b/>
                <w:sz w:val="24"/>
                <w:cs/>
              </w:rPr>
              <w:t>จัดซื้อเครื่องสกัดคอนกรีต</w:t>
            </w:r>
          </w:p>
        </w:tc>
        <w:tc>
          <w:tcPr>
            <w:tcW w:w="1114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เครื่องสกัดคอนกรีต จำนวน 1 เครื่อง รายละเอียดดังนี้</w:t>
            </w:r>
          </w:p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sz w:val="30"/>
                <w:szCs w:val="30"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 xml:space="preserve">-กำลังไฟฟ้า </w:t>
            </w:r>
            <w:r w:rsidRPr="00ED1E42">
              <w:rPr>
                <w:rFonts w:ascii="TH SarabunIT๙" w:eastAsia="Calibri" w:hAnsi="TH SarabunIT๙" w:cs="TH SarabunIT๙"/>
                <w:b/>
                <w:sz w:val="30"/>
                <w:szCs w:val="30"/>
              </w:rPr>
              <w:t>: 1,510 W</w:t>
            </w:r>
          </w:p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sz w:val="30"/>
                <w:szCs w:val="30"/>
              </w:rPr>
            </w:pPr>
            <w:r w:rsidRPr="00ED1E42">
              <w:rPr>
                <w:rFonts w:ascii="TH SarabunIT๙" w:eastAsia="Calibri" w:hAnsi="TH SarabunIT๙" w:cs="TH SarabunIT๙"/>
                <w:b/>
                <w:sz w:val="30"/>
                <w:szCs w:val="30"/>
              </w:rPr>
              <w:t>-</w:t>
            </w:r>
            <w:r w:rsidRPr="00ED1E42"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 xml:space="preserve">จำนวนครั้งที่กระแทกต่อนาที </w:t>
            </w:r>
            <w:r w:rsidRPr="00ED1E42">
              <w:rPr>
                <w:rFonts w:ascii="TH SarabunIT๙" w:eastAsia="Calibri" w:hAnsi="TH SarabunIT๙" w:cs="TH SarabunIT๙"/>
                <w:b/>
                <w:sz w:val="30"/>
                <w:szCs w:val="30"/>
              </w:rPr>
              <w:t>: 1,440</w:t>
            </w:r>
            <w:r w:rsidRPr="00ED1E42"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>รอบ/</w:t>
            </w:r>
            <w:r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>น</w:t>
            </w:r>
            <w:r w:rsidRPr="00ED1E42"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>าที</w:t>
            </w:r>
          </w:p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cs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 xml:space="preserve">-ขนาดดอกสกัด </w:t>
            </w:r>
            <w:r w:rsidRPr="00ED1E42">
              <w:rPr>
                <w:rFonts w:ascii="TH SarabunIT๙" w:eastAsia="Calibri" w:hAnsi="TH SarabunIT๙" w:cs="TH SarabunIT๙"/>
                <w:b/>
                <w:sz w:val="30"/>
                <w:szCs w:val="30"/>
              </w:rPr>
              <w:t xml:space="preserve">:30 </w:t>
            </w:r>
            <w:r w:rsidRPr="00ED1E42"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>มม.</w:t>
            </w:r>
          </w:p>
        </w:tc>
        <w:tc>
          <w:tcPr>
            <w:tcW w:w="319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-</w:t>
            </w:r>
          </w:p>
        </w:tc>
        <w:tc>
          <w:tcPr>
            <w:tcW w:w="319" w:type="pct"/>
          </w:tcPr>
          <w:p w:rsidR="00372E71" w:rsidRPr="00ED1E42" w:rsidRDefault="00372E71" w:rsidP="00BA1C04">
            <w:pPr>
              <w:jc w:val="right"/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23,000</w:t>
            </w:r>
          </w:p>
        </w:tc>
        <w:tc>
          <w:tcPr>
            <w:tcW w:w="319" w:type="pct"/>
          </w:tcPr>
          <w:p w:rsidR="00372E71" w:rsidRPr="00ED1E42" w:rsidRDefault="00372E71" w:rsidP="00BA1C04">
            <w:pPr>
              <w:jc w:val="right"/>
              <w:rPr>
                <w:rFonts w:ascii="TH SarabunIT๙" w:eastAsia="Calibri" w:hAnsi="TH SarabunIT๙" w:cs="TH SarabunIT๙"/>
                <w:b/>
              </w:rPr>
            </w:pPr>
            <w:r>
              <w:rPr>
                <w:rFonts w:ascii="TH SarabunIT๙" w:eastAsia="Calibri" w:hAnsi="TH SarabunIT๙" w:cs="TH SarabunIT๙" w:hint="cs"/>
                <w:b/>
                <w:cs/>
              </w:rPr>
              <w:t>-</w:t>
            </w:r>
          </w:p>
        </w:tc>
        <w:tc>
          <w:tcPr>
            <w:tcW w:w="288" w:type="pct"/>
          </w:tcPr>
          <w:p w:rsidR="00372E71" w:rsidRPr="00ED1E42" w:rsidRDefault="00372E71" w:rsidP="00BA1C04">
            <w:pPr>
              <w:jc w:val="right"/>
              <w:rPr>
                <w:rFonts w:ascii="TH SarabunIT๙" w:eastAsia="Calibri" w:hAnsi="TH SarabunIT๙" w:cs="TH SarabunIT๙"/>
                <w:b/>
              </w:rPr>
            </w:pPr>
            <w:r>
              <w:rPr>
                <w:rFonts w:ascii="TH SarabunIT๙" w:eastAsia="Calibri" w:hAnsi="TH SarabunIT๙" w:cs="TH SarabunIT๙" w:hint="cs"/>
                <w:b/>
                <w:cs/>
              </w:rPr>
              <w:t>-</w:t>
            </w:r>
          </w:p>
        </w:tc>
        <w:tc>
          <w:tcPr>
            <w:tcW w:w="294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cs/>
              </w:rPr>
            </w:pPr>
          </w:p>
        </w:tc>
        <w:tc>
          <w:tcPr>
            <w:tcW w:w="354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cs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กองช่าง</w:t>
            </w:r>
          </w:p>
        </w:tc>
      </w:tr>
      <w:tr w:rsidR="00372E71" w:rsidRPr="002F6ED8" w:rsidTr="00BA1C04">
        <w:trPr>
          <w:trHeight w:val="772"/>
        </w:trPr>
        <w:tc>
          <w:tcPr>
            <w:tcW w:w="167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/>
                <w:b/>
              </w:rPr>
              <w:t>3</w:t>
            </w:r>
          </w:p>
        </w:tc>
        <w:tc>
          <w:tcPr>
            <w:tcW w:w="490" w:type="pct"/>
          </w:tcPr>
          <w:p w:rsidR="00372E71" w:rsidRPr="00ED1E42" w:rsidRDefault="00372E71" w:rsidP="00BA1C04">
            <w:pPr>
              <w:rPr>
                <w:rFonts w:ascii="TH SarabunIT๙" w:hAnsi="TH SarabunIT๙" w:cs="TH SarabunIT๙"/>
                <w:b/>
                <w:sz w:val="24"/>
              </w:rPr>
            </w:pPr>
            <w:r w:rsidRPr="00ED1E42">
              <w:rPr>
                <w:rFonts w:ascii="TH SarabunIT๙" w:hAnsi="TH SarabunIT๙" w:cs="TH SarabunIT๙"/>
                <w:b/>
                <w:sz w:val="24"/>
                <w:cs/>
              </w:rPr>
              <w:t>เคหะและชุมชน</w:t>
            </w:r>
          </w:p>
        </w:tc>
        <w:tc>
          <w:tcPr>
            <w:tcW w:w="356" w:type="pct"/>
          </w:tcPr>
          <w:p w:rsidR="00372E71" w:rsidRPr="00ED1E42" w:rsidRDefault="00372E71" w:rsidP="00BA1C04">
            <w:pPr>
              <w:rPr>
                <w:rFonts w:ascii="TH SarabunIT๙" w:hAnsi="TH SarabunIT๙" w:cs="TH SarabunIT๙"/>
                <w:b/>
                <w:sz w:val="24"/>
              </w:rPr>
            </w:pPr>
            <w:r w:rsidRPr="00ED1E42">
              <w:rPr>
                <w:rFonts w:ascii="TH SarabunIT๙" w:hAnsi="TH SarabunIT๙" w:cs="TH SarabunIT๙"/>
                <w:b/>
                <w:sz w:val="24"/>
                <w:cs/>
              </w:rPr>
              <w:t>ครุภัณฑ์</w:t>
            </w:r>
          </w:p>
        </w:tc>
        <w:tc>
          <w:tcPr>
            <w:tcW w:w="401" w:type="pct"/>
          </w:tcPr>
          <w:p w:rsidR="00372E71" w:rsidRPr="00ED1E42" w:rsidRDefault="00372E71" w:rsidP="00BA1C04">
            <w:pPr>
              <w:rPr>
                <w:rFonts w:ascii="TH SarabunIT๙" w:hAnsi="TH SarabunIT๙" w:cs="TH SarabunIT๙"/>
                <w:b/>
                <w:sz w:val="24"/>
              </w:rPr>
            </w:pPr>
            <w:r w:rsidRPr="00ED1E42">
              <w:rPr>
                <w:rFonts w:ascii="TH SarabunIT๙" w:hAnsi="TH SarabunIT๙" w:cs="TH SarabunIT๙"/>
                <w:b/>
                <w:sz w:val="24"/>
                <w:cs/>
              </w:rPr>
              <w:t>ครุภัณฑ์ก่อสร้าง</w:t>
            </w:r>
          </w:p>
        </w:tc>
        <w:tc>
          <w:tcPr>
            <w:tcW w:w="578" w:type="pct"/>
          </w:tcPr>
          <w:p w:rsidR="00372E71" w:rsidRPr="00ED1E42" w:rsidRDefault="00372E71" w:rsidP="00BA1C04">
            <w:pPr>
              <w:rPr>
                <w:rFonts w:ascii="TH SarabunIT๙" w:hAnsi="TH SarabunIT๙" w:cs="TH SarabunIT๙"/>
                <w:b/>
                <w:sz w:val="24"/>
              </w:rPr>
            </w:pPr>
            <w:r w:rsidRPr="00ED1E42">
              <w:rPr>
                <w:rFonts w:ascii="TH SarabunIT๙" w:hAnsi="TH SarabunIT๙" w:cs="TH SarabunIT๙"/>
                <w:b/>
                <w:sz w:val="24"/>
                <w:cs/>
              </w:rPr>
              <w:t>จัดซื้อเครื่องสกัดคอนกรีต</w:t>
            </w:r>
          </w:p>
        </w:tc>
        <w:tc>
          <w:tcPr>
            <w:tcW w:w="1114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เครื่องคอริ่งเจาะคอนกรีต จำนวน 1 เครื่อง ดังนี้</w:t>
            </w:r>
          </w:p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sz w:val="30"/>
                <w:szCs w:val="30"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>- แบบมีขาสำหรับตั้งพื้น(แบบไฟฟ้า)</w:t>
            </w:r>
          </w:p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sz w:val="30"/>
                <w:szCs w:val="30"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>- ความเร็วรอบ</w:t>
            </w:r>
            <w:r w:rsidRPr="00ED1E42">
              <w:rPr>
                <w:rFonts w:ascii="TH SarabunIT๙" w:eastAsia="Calibri" w:hAnsi="TH SarabunIT๙" w:cs="TH SarabunIT๙"/>
                <w:b/>
                <w:sz w:val="30"/>
                <w:szCs w:val="30"/>
              </w:rPr>
              <w:t>: Speed 700 r/min</w:t>
            </w:r>
          </w:p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sz w:val="30"/>
                <w:szCs w:val="30"/>
              </w:rPr>
            </w:pPr>
            <w:r w:rsidRPr="00ED1E42">
              <w:rPr>
                <w:rFonts w:ascii="TH SarabunIT๙" w:eastAsia="Calibri" w:hAnsi="TH SarabunIT๙" w:cs="TH SarabunIT๙"/>
                <w:b/>
                <w:sz w:val="30"/>
                <w:szCs w:val="30"/>
              </w:rPr>
              <w:t>-</w:t>
            </w:r>
            <w:r w:rsidRPr="00ED1E42"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 xml:space="preserve"> รองรับการเจาะสูงสุด 8 นิ้วมี </w:t>
            </w:r>
            <w:r w:rsidRPr="00ED1E42">
              <w:rPr>
                <w:rFonts w:ascii="TH SarabunIT๙" w:eastAsia="Calibri" w:hAnsi="TH SarabunIT๙" w:cs="TH SarabunIT๙"/>
                <w:b/>
                <w:sz w:val="30"/>
                <w:szCs w:val="30"/>
              </w:rPr>
              <w:t xml:space="preserve">PRCD </w:t>
            </w:r>
            <w:r w:rsidRPr="00ED1E42"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>ตัดไฟ</w:t>
            </w:r>
          </w:p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cs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sz w:val="30"/>
                <w:szCs w:val="30"/>
                <w:cs/>
              </w:rPr>
              <w:t>- ดอกคอริ่ง 102 มม. (4นิ้ว)ยาว 45 ซม.</w:t>
            </w:r>
          </w:p>
        </w:tc>
        <w:tc>
          <w:tcPr>
            <w:tcW w:w="319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/>
                <w:b/>
              </w:rPr>
              <w:t>-</w:t>
            </w:r>
          </w:p>
        </w:tc>
        <w:tc>
          <w:tcPr>
            <w:tcW w:w="319" w:type="pct"/>
          </w:tcPr>
          <w:p w:rsidR="00372E71" w:rsidRPr="00ED1E42" w:rsidRDefault="00372E71" w:rsidP="00BA1C04">
            <w:pPr>
              <w:jc w:val="right"/>
              <w:rPr>
                <w:rFonts w:ascii="TH SarabunIT๙" w:eastAsia="Calibri" w:hAnsi="TH SarabunIT๙" w:cs="TH SarabunIT๙"/>
                <w:b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37,000</w:t>
            </w:r>
          </w:p>
        </w:tc>
        <w:tc>
          <w:tcPr>
            <w:tcW w:w="319" w:type="pct"/>
          </w:tcPr>
          <w:p w:rsidR="00372E71" w:rsidRPr="00ED1E42" w:rsidRDefault="00372E71" w:rsidP="00BA1C04">
            <w:pPr>
              <w:jc w:val="right"/>
              <w:rPr>
                <w:b/>
              </w:rPr>
            </w:pPr>
            <w:r>
              <w:rPr>
                <w:rFonts w:ascii="TH SarabunIT๙" w:eastAsia="Calibri" w:hAnsi="TH SarabunIT๙" w:cs="TH SarabunIT๙" w:hint="cs"/>
                <w:b/>
                <w:cs/>
              </w:rPr>
              <w:t>-</w:t>
            </w:r>
          </w:p>
        </w:tc>
        <w:tc>
          <w:tcPr>
            <w:tcW w:w="288" w:type="pct"/>
          </w:tcPr>
          <w:p w:rsidR="00372E71" w:rsidRPr="00ED1E42" w:rsidRDefault="00372E71" w:rsidP="00BA1C04">
            <w:pPr>
              <w:jc w:val="right"/>
              <w:rPr>
                <w:b/>
              </w:rPr>
            </w:pPr>
            <w:r>
              <w:rPr>
                <w:rFonts w:ascii="TH SarabunIT๙" w:eastAsia="Calibri" w:hAnsi="TH SarabunIT๙" w:cs="TH SarabunIT๙" w:hint="cs"/>
                <w:b/>
                <w:cs/>
              </w:rPr>
              <w:t>-</w:t>
            </w:r>
          </w:p>
        </w:tc>
        <w:tc>
          <w:tcPr>
            <w:tcW w:w="294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cs/>
              </w:rPr>
            </w:pPr>
          </w:p>
        </w:tc>
        <w:tc>
          <w:tcPr>
            <w:tcW w:w="354" w:type="pct"/>
          </w:tcPr>
          <w:p w:rsidR="00372E71" w:rsidRPr="00ED1E42" w:rsidRDefault="00372E71" w:rsidP="00BA1C04">
            <w:pPr>
              <w:rPr>
                <w:rFonts w:ascii="TH SarabunIT๙" w:eastAsia="Calibri" w:hAnsi="TH SarabunIT๙" w:cs="TH SarabunIT๙"/>
                <w:b/>
                <w:cs/>
              </w:rPr>
            </w:pPr>
            <w:r w:rsidRPr="00ED1E42">
              <w:rPr>
                <w:rFonts w:ascii="TH SarabunIT๙" w:eastAsia="Calibri" w:hAnsi="TH SarabunIT๙" w:cs="TH SarabunIT๙" w:hint="cs"/>
                <w:b/>
                <w:cs/>
              </w:rPr>
              <w:t>กองช่าง</w:t>
            </w:r>
          </w:p>
        </w:tc>
      </w:tr>
    </w:tbl>
    <w:p w:rsidR="00E82C2F" w:rsidRPr="002F6ED8" w:rsidRDefault="009B49E6" w:rsidP="00372E71">
      <w:pPr>
        <w:pStyle w:val="a3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8842375</wp:posOffset>
                </wp:positionH>
                <wp:positionV relativeFrom="paragraph">
                  <wp:posOffset>94615</wp:posOffset>
                </wp:positionV>
                <wp:extent cx="847725" cy="339725"/>
                <wp:effectExtent l="12700" t="8890" r="6350" b="1333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4489" w:rsidRPr="00CB1E63" w:rsidRDefault="007A4489" w:rsidP="007A4489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696.25pt;margin-top:7.45pt;width:66.75pt;height:26.7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">
                <v:textbox style="mso-fit-shape-to-text:t">
                  <w:txbxContent>
                    <w:p w:rsidR="007A4489" w:rsidRPr="00CB1E63" w:rsidRDefault="007A4489" w:rsidP="007A4489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8C0113" w:rsidRPr="002F6ED8">
        <w:rPr>
          <w:rFonts w:ascii="TH SarabunIT๙" w:hAnsi="TH SarabunIT๙" w:cs="TH SarabunIT๙"/>
        </w:rPr>
        <w:t xml:space="preserve"> </w:t>
      </w:r>
    </w:p>
    <w:p w:rsidR="005B3859" w:rsidRPr="002F6ED8" w:rsidRDefault="005B3859" w:rsidP="00E82C2F">
      <w:pPr>
        <w:rPr>
          <w:rFonts w:ascii="TH SarabunIT๙" w:hAnsi="TH SarabunIT๙" w:cs="TH SarabunIT๙"/>
        </w:rPr>
      </w:pPr>
    </w:p>
    <w:sectPr w:rsidR="005B3859" w:rsidRPr="002F6ED8" w:rsidSect="001539D3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032"/>
    <w:rsid w:val="00046336"/>
    <w:rsid w:val="00056AF0"/>
    <w:rsid w:val="00062BE4"/>
    <w:rsid w:val="000714FD"/>
    <w:rsid w:val="00087581"/>
    <w:rsid w:val="001110FB"/>
    <w:rsid w:val="001539D3"/>
    <w:rsid w:val="00181354"/>
    <w:rsid w:val="00193672"/>
    <w:rsid w:val="001A11D8"/>
    <w:rsid w:val="001A2263"/>
    <w:rsid w:val="001E118D"/>
    <w:rsid w:val="001E3CB2"/>
    <w:rsid w:val="00243B5B"/>
    <w:rsid w:val="002A0F92"/>
    <w:rsid w:val="002A4324"/>
    <w:rsid w:val="002B1B3B"/>
    <w:rsid w:val="002F6ED8"/>
    <w:rsid w:val="00302613"/>
    <w:rsid w:val="00372E71"/>
    <w:rsid w:val="003A7BF6"/>
    <w:rsid w:val="004201E4"/>
    <w:rsid w:val="00432DC8"/>
    <w:rsid w:val="0044186E"/>
    <w:rsid w:val="005121D5"/>
    <w:rsid w:val="00533574"/>
    <w:rsid w:val="005A5599"/>
    <w:rsid w:val="005B3859"/>
    <w:rsid w:val="006A1987"/>
    <w:rsid w:val="007012D9"/>
    <w:rsid w:val="0070162F"/>
    <w:rsid w:val="00701665"/>
    <w:rsid w:val="00722F5C"/>
    <w:rsid w:val="00794468"/>
    <w:rsid w:val="007A3A3D"/>
    <w:rsid w:val="007A4489"/>
    <w:rsid w:val="00865D27"/>
    <w:rsid w:val="00887265"/>
    <w:rsid w:val="00887FB5"/>
    <w:rsid w:val="008C0113"/>
    <w:rsid w:val="00980066"/>
    <w:rsid w:val="009B3973"/>
    <w:rsid w:val="009B49E6"/>
    <w:rsid w:val="009C75A7"/>
    <w:rsid w:val="00A51B82"/>
    <w:rsid w:val="00A52386"/>
    <w:rsid w:val="00A6410E"/>
    <w:rsid w:val="00A746C2"/>
    <w:rsid w:val="00AB5C65"/>
    <w:rsid w:val="00B14032"/>
    <w:rsid w:val="00BF4609"/>
    <w:rsid w:val="00C175D3"/>
    <w:rsid w:val="00C314A3"/>
    <w:rsid w:val="00CC017E"/>
    <w:rsid w:val="00CD5071"/>
    <w:rsid w:val="00D27890"/>
    <w:rsid w:val="00D33687"/>
    <w:rsid w:val="00E026D5"/>
    <w:rsid w:val="00E369D7"/>
    <w:rsid w:val="00E4272E"/>
    <w:rsid w:val="00E82C2F"/>
    <w:rsid w:val="00EB702A"/>
    <w:rsid w:val="00EC7F51"/>
    <w:rsid w:val="00F02A70"/>
    <w:rsid w:val="00F12C09"/>
    <w:rsid w:val="00F4652B"/>
    <w:rsid w:val="00FC488B"/>
    <w:rsid w:val="00FD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32"/>
    <w:pPr>
      <w:spacing w:line="240" w:lineRule="auto"/>
      <w:jc w:val="left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14032"/>
    <w:pPr>
      <w:tabs>
        <w:tab w:val="center" w:pos="4153"/>
        <w:tab w:val="right" w:pos="8306"/>
      </w:tabs>
    </w:pPr>
    <w:rPr>
      <w:szCs w:val="37"/>
    </w:rPr>
  </w:style>
  <w:style w:type="character" w:customStyle="1" w:styleId="a4">
    <w:name w:val="ท้ายกระดาษ อักขระ"/>
    <w:basedOn w:val="a0"/>
    <w:link w:val="a3"/>
    <w:uiPriority w:val="99"/>
    <w:rsid w:val="00B14032"/>
    <w:rPr>
      <w:rFonts w:ascii="Angsana New" w:eastAsia="Times New Roman" w:hAnsi="Angsana New" w:cs="Angsana New"/>
      <w:sz w:val="32"/>
      <w:szCs w:val="37"/>
    </w:rPr>
  </w:style>
  <w:style w:type="paragraph" w:styleId="a5">
    <w:name w:val="header"/>
    <w:basedOn w:val="a"/>
    <w:link w:val="a6"/>
    <w:rsid w:val="00B14032"/>
    <w:pPr>
      <w:tabs>
        <w:tab w:val="center" w:pos="4153"/>
        <w:tab w:val="right" w:pos="8306"/>
      </w:tabs>
    </w:pPr>
    <w:rPr>
      <w:szCs w:val="37"/>
    </w:rPr>
  </w:style>
  <w:style w:type="character" w:customStyle="1" w:styleId="a6">
    <w:name w:val="หัวกระดาษ อักขระ"/>
    <w:basedOn w:val="a0"/>
    <w:link w:val="a5"/>
    <w:rsid w:val="00B14032"/>
    <w:rPr>
      <w:rFonts w:ascii="Angsana New" w:eastAsia="Times New Roman" w:hAnsi="Angsana New" w:cs="Angsana New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32"/>
    <w:pPr>
      <w:spacing w:line="240" w:lineRule="auto"/>
      <w:jc w:val="left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14032"/>
    <w:pPr>
      <w:tabs>
        <w:tab w:val="center" w:pos="4153"/>
        <w:tab w:val="right" w:pos="8306"/>
      </w:tabs>
    </w:pPr>
    <w:rPr>
      <w:szCs w:val="37"/>
    </w:rPr>
  </w:style>
  <w:style w:type="character" w:customStyle="1" w:styleId="a4">
    <w:name w:val="ท้ายกระดาษ อักขระ"/>
    <w:basedOn w:val="a0"/>
    <w:link w:val="a3"/>
    <w:uiPriority w:val="99"/>
    <w:rsid w:val="00B14032"/>
    <w:rPr>
      <w:rFonts w:ascii="Angsana New" w:eastAsia="Times New Roman" w:hAnsi="Angsana New" w:cs="Angsana New"/>
      <w:sz w:val="32"/>
      <w:szCs w:val="37"/>
    </w:rPr>
  </w:style>
  <w:style w:type="paragraph" w:styleId="a5">
    <w:name w:val="header"/>
    <w:basedOn w:val="a"/>
    <w:link w:val="a6"/>
    <w:rsid w:val="00B14032"/>
    <w:pPr>
      <w:tabs>
        <w:tab w:val="center" w:pos="4153"/>
        <w:tab w:val="right" w:pos="8306"/>
      </w:tabs>
    </w:pPr>
    <w:rPr>
      <w:szCs w:val="37"/>
    </w:rPr>
  </w:style>
  <w:style w:type="character" w:customStyle="1" w:styleId="a6">
    <w:name w:val="หัวกระดาษ อักขระ"/>
    <w:basedOn w:val="a0"/>
    <w:link w:val="a5"/>
    <w:rsid w:val="00B14032"/>
    <w:rPr>
      <w:rFonts w:ascii="Angsana New" w:eastAsia="Times New Roman" w:hAnsi="Angsana New" w:cs="Angsana New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B70A6-0E65-4F58-95CA-66B2E8652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2016-11-23T04:39:00Z</cp:lastPrinted>
  <dcterms:created xsi:type="dcterms:W3CDTF">2019-06-27T05:29:00Z</dcterms:created>
  <dcterms:modified xsi:type="dcterms:W3CDTF">2019-06-27T05:29:00Z</dcterms:modified>
</cp:coreProperties>
</file>